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0FDBC"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2024年聊城江北水城旅游度假区公开招聘城市社区工作者报名统计、笔试及打印准考证</w:t>
      </w:r>
    </w:p>
    <w:p w14:paraId="511222D0">
      <w:pPr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有关事项公告</w:t>
      </w:r>
    </w:p>
    <w:p w14:paraId="6CA68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现将202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聊城江北水城旅游度假区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公开招聘城市社区工作者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报名统计、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笔试及打印准考证有关事项公告如下: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55"/>
        <w:gridCol w:w="1950"/>
        <w:gridCol w:w="2040"/>
        <w:gridCol w:w="1658"/>
      </w:tblGrid>
      <w:tr w14:paraId="49C0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</w:trPr>
        <w:tc>
          <w:tcPr>
            <w:tcW w:w="8522" w:type="dxa"/>
            <w:gridSpan w:val="5"/>
            <w:vAlign w:val="center"/>
          </w:tcPr>
          <w:p w14:paraId="6751E710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2024年旅游度假区公开招聘社区工作者报名统计</w:t>
            </w:r>
          </w:p>
        </w:tc>
      </w:tr>
      <w:tr w14:paraId="06009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vAlign w:val="center"/>
          </w:tcPr>
          <w:p w14:paraId="75059D4A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报考单位</w:t>
            </w:r>
          </w:p>
        </w:tc>
        <w:tc>
          <w:tcPr>
            <w:tcW w:w="1455" w:type="dxa"/>
            <w:vAlign w:val="center"/>
          </w:tcPr>
          <w:p w14:paraId="0FBE759F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计划招录人数</w:t>
            </w:r>
          </w:p>
        </w:tc>
        <w:tc>
          <w:tcPr>
            <w:tcW w:w="1950" w:type="dxa"/>
            <w:vAlign w:val="center"/>
          </w:tcPr>
          <w:p w14:paraId="1100068B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报考人数</w:t>
            </w:r>
          </w:p>
        </w:tc>
        <w:tc>
          <w:tcPr>
            <w:tcW w:w="2040" w:type="dxa"/>
            <w:vAlign w:val="center"/>
          </w:tcPr>
          <w:p w14:paraId="637D2C09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审核通过人数</w:t>
            </w:r>
          </w:p>
        </w:tc>
        <w:tc>
          <w:tcPr>
            <w:tcW w:w="1658" w:type="dxa"/>
            <w:vAlign w:val="center"/>
          </w:tcPr>
          <w:p w14:paraId="44E637C1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缴费人数</w:t>
            </w:r>
          </w:p>
        </w:tc>
      </w:tr>
      <w:tr w14:paraId="22EB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9" w:type="dxa"/>
            <w:vAlign w:val="center"/>
          </w:tcPr>
          <w:p w14:paraId="07B43C0C"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湖西街道</w:t>
            </w:r>
          </w:p>
        </w:tc>
        <w:tc>
          <w:tcPr>
            <w:tcW w:w="1455" w:type="dxa"/>
            <w:vAlign w:val="center"/>
          </w:tcPr>
          <w:p w14:paraId="1F6B9D5D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1950" w:type="dxa"/>
            <w:vAlign w:val="center"/>
          </w:tcPr>
          <w:p w14:paraId="77D2AA2F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 1301</w:t>
            </w:r>
          </w:p>
        </w:tc>
        <w:tc>
          <w:tcPr>
            <w:tcW w:w="2040" w:type="dxa"/>
            <w:vAlign w:val="center"/>
          </w:tcPr>
          <w:p w14:paraId="3A5C579A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609</w:t>
            </w:r>
          </w:p>
        </w:tc>
        <w:tc>
          <w:tcPr>
            <w:tcW w:w="1658" w:type="dxa"/>
            <w:vAlign w:val="center"/>
          </w:tcPr>
          <w:p w14:paraId="79B8DEBE">
            <w:pPr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544</w:t>
            </w:r>
          </w:p>
        </w:tc>
      </w:tr>
    </w:tbl>
    <w:p w14:paraId="78C68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081BC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一、打印笔试准考证时间</w:t>
      </w:r>
    </w:p>
    <w:p w14:paraId="17BD5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已报考城市社区工作者岗位并缴费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通过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的考生请于202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:00至202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14:00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登录报名系统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https://pin.luxifuwu.com/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，自行打印准考证(A4纸，黑白、彩色均可)，并妥善保管。</w:t>
      </w:r>
    </w:p>
    <w:p w14:paraId="08C52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二、笔试时间</w:t>
      </w:r>
    </w:p>
    <w:p w14:paraId="16330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日(周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)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下午15:00-17:00</w:t>
      </w:r>
    </w:p>
    <w:p w14:paraId="44B74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三、笔试地点</w:t>
      </w:r>
    </w:p>
    <w:p w14:paraId="6057D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聊城江北水城旅游度假区中心小学（所有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考生从南门进入）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具体考场及相关要求以准考证为准。</w:t>
      </w:r>
    </w:p>
    <w:p w14:paraId="09AD1B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四、考试当天有关要求</w:t>
      </w:r>
    </w:p>
    <w:p w14:paraId="2C3F8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-SA"/>
        </w:rPr>
        <w:t>(一)考生携带准考证、有效居民身份证方可参加考试。</w:t>
      </w:r>
    </w:p>
    <w:p w14:paraId="00B37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报考人员在报考期间，请及时了解官方发布的招聘信息，因本人原因错过重要信息而影响考试聘用的，责任自负。</w:t>
      </w:r>
    </w:p>
    <w:p w14:paraId="08947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温馨提示:所有车辆一律停放在校外，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由于场地限制，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建议使用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公共交通工具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工具。</w:t>
      </w:r>
    </w:p>
    <w:p w14:paraId="7788A4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 w14:paraId="21835A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right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 w14:paraId="5AA00A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right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聊城江北水城旅游度假区公开招聘工作领导小组</w:t>
      </w:r>
    </w:p>
    <w:p w14:paraId="17C1CE0C">
      <w:pPr>
        <w:ind w:firstLine="4480" w:firstLineChars="1600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2024年11月4日</w:t>
      </w:r>
    </w:p>
    <w:p w14:paraId="2861B174">
      <w:pPr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 w14:paraId="32D0DE81">
      <w:pPr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YzEyMmJjMjJmMTQxYTNiZTliNDQ4Y2JiNGQzYTcifQ=="/>
  </w:docVars>
  <w:rsids>
    <w:rsidRoot w:val="32C74E5A"/>
    <w:rsid w:val="0B711FEC"/>
    <w:rsid w:val="15BD1974"/>
    <w:rsid w:val="320329AC"/>
    <w:rsid w:val="32C74E5A"/>
    <w:rsid w:val="35546A9B"/>
    <w:rsid w:val="44B33DBE"/>
    <w:rsid w:val="45712AC3"/>
    <w:rsid w:val="479164AD"/>
    <w:rsid w:val="54AF45A2"/>
    <w:rsid w:val="569F2D29"/>
    <w:rsid w:val="595474C6"/>
    <w:rsid w:val="5D131446"/>
    <w:rsid w:val="69CF78DD"/>
    <w:rsid w:val="6EA22E57"/>
    <w:rsid w:val="7DA4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5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565</Characters>
  <Lines>0</Lines>
  <Paragraphs>0</Paragraphs>
  <TotalTime>73</TotalTime>
  <ScaleCrop>false</ScaleCrop>
  <LinksUpToDate>false</LinksUpToDate>
  <CharactersWithSpaces>565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2023-01-01T06:19:00Z</dcterms:created>
  <dc:creator>叮当妈嘛</dc:creator>
  <cp:lastModifiedBy>幺妖幺Sydney</cp:lastModifiedBy>
  <dcterms:modified xsi:type="dcterms:W3CDTF">2024-11-04T03:37:47Z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0CBB3ED1BE2C47B390F30C5293AC8FF7_13</vt:lpwstr>
  </property>
</Properties>
</file>