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方正仿宋简体" w:hAnsi="方正仿宋简体" w:eastAsia="方正仿宋简体" w:cs="方正仿宋简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eastAsia" w:ascii="方正小标宋简体" w:hAnsi="黑体" w:eastAsia="方正小标宋简体"/>
          <w:sz w:val="36"/>
          <w:szCs w:val="36"/>
        </w:rPr>
      </w:pPr>
      <w:r>
        <w:rPr>
          <w:rFonts w:hint="eastAsia" w:ascii="方正小标宋简体" w:hAnsi="黑体" w:eastAsia="方正小标宋简体"/>
          <w:sz w:val="36"/>
          <w:szCs w:val="36"/>
        </w:rPr>
        <w:t>2022年广饶县卫生事业单位引进医学类急需紧缺人才</w:t>
      </w:r>
    </w:p>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ascii="方正小标宋简体" w:hAnsi="黑体" w:eastAsia="方正小标宋简体"/>
          <w:sz w:val="36"/>
          <w:szCs w:val="36"/>
        </w:rPr>
      </w:pPr>
      <w:r>
        <w:rPr>
          <w:rFonts w:hint="eastAsia" w:ascii="方正小标宋简体" w:hAnsi="黑体" w:eastAsia="方正小标宋简体"/>
          <w:sz w:val="36"/>
          <w:szCs w:val="36"/>
        </w:rPr>
        <w:t>报名登记表填报说明</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baseline"/>
        <w:rPr>
          <w:rFonts w:eastAsia="仿宋_GB2312"/>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“姓名”栏中填写户籍登记所用的姓名。少数民族的姓名用字要固定，不能用同音字代替。</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“出生年月”栏中填写出生年月，填写时年份一律用4位数字表示，月份一律用2位数字表示，如“1995.05”。</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政治面貌，填写中共党员、中共预备党员、共青团员、民革党员、民盟盟员、民建会员、民进会员、农工党党员、致公党党员、九三学社社员、台盟盟员、无党派人士、群众。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“民族”栏中填写民族的全称（如汉族、回族、朝鲜族、维吾尔族等），不能简称“汉”、“回”、“鲜”、“维”等。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“身份证号”栏按身份证如实填写。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“籍贯”栏中填写</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"https://baike.so.com/doc/6000819-13773408.html" \t "https://baike.so.com/doc/_blank"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color w:val="auto"/>
          <w:sz w:val="28"/>
          <w:szCs w:val="28"/>
        </w:rPr>
        <w:t>祖父</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及以上父系祖先的长久居住地或出生地。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“户口所在地”栏中填写本人户籍所在地，按户口本或户籍证明填写。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籍贯”和“户口所在地”按现在的行政区划填写，要填写省、市或县的名称，广饶县内的精确到镇街（开发区），县外的精确到县（县级市、区）如：“广饶县稻庄镇”、“山东省博兴县”、“山东省寿光市”、“山东省潍坊市寒亭区”；直辖市直接填写市名，如“上海”、“重庆”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“健康状况”根据本人的具体情况填写“健康”、“一般”或“较差”；有严重疾病、慢性疾病或身体伤残的，要如实简要填写。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“婚姻状况”如实填写：“已婚”、“未婚”。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普通全日制教育</w:t>
      </w:r>
      <w:r>
        <w:rPr>
          <w:rFonts w:hint="eastAsia" w:ascii="仿宋_GB2312" w:hAnsi="仿宋_GB2312" w:eastAsia="仿宋_GB2312" w:cs="仿宋_GB2312"/>
          <w:color w:val="auto"/>
          <w:sz w:val="28"/>
          <w:szCs w:val="28"/>
        </w:rPr>
        <w:t>”栏填写通过普通全日制教育获得的学历、学位，</w:t>
      </w:r>
      <w:r>
        <w:rPr>
          <w:rFonts w:hint="eastAsia" w:ascii="仿宋_GB2312" w:hAnsi="仿宋_GB2312" w:eastAsia="仿宋_GB2312" w:cs="仿宋_GB2312"/>
          <w:color w:val="auto"/>
          <w:sz w:val="28"/>
          <w:szCs w:val="28"/>
          <w:lang w:val="en-US" w:eastAsia="zh-CN"/>
        </w:rPr>
        <w:t>如：</w:t>
      </w:r>
      <w:r>
        <w:rPr>
          <w:rFonts w:hint="eastAsia" w:ascii="仿宋_GB2312" w:hAnsi="仿宋_GB2312" w:eastAsia="仿宋_GB2312" w:cs="仿宋_GB2312"/>
          <w:color w:val="auto"/>
          <w:sz w:val="28"/>
          <w:szCs w:val="28"/>
        </w:rPr>
        <w:t>“学历”填写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专科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“本科”、“研究生”；“学位”填写“学士”、“硕士”、“博士”；“毕业院校”、“所学专业”栏填写与学历相对应的毕业院校、专业；“毕业时间”按照“2019.07”格式填写。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如“在职教育”所获学历学位符合应聘条件的，在“在职教育”栏填写教育情况有关信息。</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r>
        <w:rPr>
          <w:rFonts w:hint="eastAsia" w:ascii="仿宋_GB2312" w:hAnsi="仿宋_GB2312" w:eastAsia="仿宋_GB2312" w:cs="仿宋_GB2312"/>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11、</w:t>
      </w:r>
      <w:r>
        <w:rPr>
          <w:rFonts w:hint="eastAsia" w:ascii="仿宋_GB2312" w:hAnsi="仿宋_GB2312" w:eastAsia="仿宋_GB2312" w:cs="仿宋_GB2312"/>
          <w:color w:val="auto"/>
          <w:sz w:val="28"/>
          <w:szCs w:val="28"/>
        </w:rPr>
        <w:t>“现家庭住址”栏按照现住址填写，具体到村或门牌号。</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“联系电话”栏填写本人常用移动电话和能联系到本人的其他联系人移动电话。</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13、</w:t>
      </w:r>
      <w:r>
        <w:rPr>
          <w:rFonts w:hint="eastAsia" w:ascii="仿宋_GB2312" w:hAnsi="仿宋_GB2312" w:eastAsia="仿宋_GB2312" w:cs="仿宋_GB2312"/>
          <w:color w:val="auto"/>
          <w:sz w:val="28"/>
          <w:szCs w:val="28"/>
        </w:rPr>
        <w:t>“工作单位及职务”、“工作时间”须按实际情况填写</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应届毕业生如有就业协议单位的，也应如实填写</w:t>
      </w:r>
      <w:r>
        <w:rPr>
          <w:rFonts w:hint="eastAsia" w:ascii="仿宋_GB2312" w:hAnsi="仿宋_GB2312" w:eastAsia="仿宋_GB2312" w:cs="仿宋_GB2312"/>
          <w:color w:val="auto"/>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应聘事业</w:t>
      </w:r>
      <w:r>
        <w:rPr>
          <w:rFonts w:hint="eastAsia" w:ascii="仿宋_GB2312" w:hAnsi="仿宋_GB2312" w:eastAsia="仿宋_GB2312" w:cs="仿宋_GB2312"/>
          <w:color w:val="auto"/>
          <w:sz w:val="28"/>
          <w:szCs w:val="28"/>
        </w:rPr>
        <w:t>单位”、“</w:t>
      </w:r>
      <w:r>
        <w:rPr>
          <w:rFonts w:hint="eastAsia" w:ascii="仿宋_GB2312" w:hAnsi="仿宋_GB2312" w:eastAsia="仿宋_GB2312" w:cs="仿宋_GB2312"/>
          <w:color w:val="auto"/>
          <w:sz w:val="28"/>
          <w:szCs w:val="28"/>
          <w:lang w:val="en-US" w:eastAsia="zh-CN"/>
        </w:rPr>
        <w:t>应聘</w:t>
      </w:r>
      <w:r>
        <w:rPr>
          <w:rFonts w:hint="eastAsia" w:ascii="仿宋_GB2312" w:hAnsi="仿宋_GB2312" w:eastAsia="仿宋_GB2312" w:cs="仿宋_GB2312"/>
          <w:color w:val="auto"/>
          <w:sz w:val="28"/>
          <w:szCs w:val="28"/>
        </w:rPr>
        <w:t>岗位</w:t>
      </w:r>
      <w:r>
        <w:rPr>
          <w:rFonts w:hint="eastAsia" w:ascii="仿宋_GB2312" w:hAnsi="仿宋_GB2312" w:eastAsia="仿宋_GB2312" w:cs="仿宋_GB2312"/>
          <w:color w:val="auto"/>
          <w:sz w:val="28"/>
          <w:szCs w:val="28"/>
          <w:lang w:val="en-US" w:eastAsia="zh-CN"/>
        </w:rPr>
        <w:t>名称</w:t>
      </w:r>
      <w:r>
        <w:rPr>
          <w:rFonts w:hint="eastAsia" w:ascii="仿宋_GB2312" w:hAnsi="仿宋_GB2312" w:eastAsia="仿宋_GB2312" w:cs="仿宋_GB2312"/>
          <w:color w:val="auto"/>
          <w:sz w:val="28"/>
          <w:szCs w:val="28"/>
        </w:rPr>
        <w:t>”按照《2022年广饶县卫生事业单位引进医学类急需紧缺人才岗位汇总表》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附件1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中的“</w:t>
      </w:r>
      <w:r>
        <w:rPr>
          <w:rFonts w:hint="eastAsia" w:ascii="仿宋_GB2312" w:hAnsi="仿宋_GB2312" w:eastAsia="仿宋_GB2312" w:cs="仿宋_GB2312"/>
          <w:color w:val="auto"/>
          <w:sz w:val="28"/>
          <w:szCs w:val="28"/>
          <w:lang w:val="en-US" w:eastAsia="zh-CN"/>
        </w:rPr>
        <w:t>事业</w:t>
      </w:r>
      <w:r>
        <w:rPr>
          <w:rFonts w:hint="eastAsia" w:ascii="仿宋_GB2312" w:hAnsi="仿宋_GB2312" w:eastAsia="仿宋_GB2312" w:cs="仿宋_GB2312"/>
          <w:color w:val="auto"/>
          <w:sz w:val="28"/>
          <w:szCs w:val="28"/>
        </w:rPr>
        <w:t>单位”、“岗位</w:t>
      </w:r>
      <w:r>
        <w:rPr>
          <w:rFonts w:hint="eastAsia" w:ascii="仿宋_GB2312" w:hAnsi="仿宋_GB2312" w:eastAsia="仿宋_GB2312" w:cs="仿宋_GB2312"/>
          <w:color w:val="auto"/>
          <w:sz w:val="28"/>
          <w:szCs w:val="28"/>
          <w:lang w:val="en-US" w:eastAsia="zh-CN"/>
        </w:rPr>
        <w:t>名称</w:t>
      </w:r>
      <w:r>
        <w:rPr>
          <w:rFonts w:hint="eastAsia" w:ascii="仿宋_GB2312" w:hAnsi="仿宋_GB2312" w:eastAsia="仿宋_GB2312" w:cs="仿宋_GB2312"/>
          <w:color w:val="auto"/>
          <w:sz w:val="28"/>
          <w:szCs w:val="28"/>
        </w:rPr>
        <w:t>”两栏内容填写。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学习工作简历从高中开始填写，格式如：</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2005.09—2008.06  ***省***县***中学（高中）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2008.09—2012.07  ***大学***专业（大学本科）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2012.09—2015.07  ***大学***专业（硕士研究生）</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2015.07—今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***单位***职务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16、</w:t>
      </w:r>
      <w:r>
        <w:rPr>
          <w:rFonts w:hint="eastAsia" w:ascii="仿宋_GB2312" w:hAnsi="仿宋_GB2312" w:eastAsia="仿宋_GB2312" w:cs="仿宋_GB2312"/>
          <w:color w:val="auto"/>
          <w:sz w:val="28"/>
          <w:szCs w:val="28"/>
        </w:rPr>
        <w:t>“主要科研成果及表彰奖励情况”栏，</w:t>
      </w:r>
      <w:r>
        <w:rPr>
          <w:rFonts w:hint="eastAsia" w:ascii="仿宋_GB2312" w:hAnsi="仿宋_GB2312" w:eastAsia="仿宋_GB2312" w:cs="仿宋_GB2312"/>
          <w:color w:val="auto"/>
          <w:sz w:val="28"/>
          <w:szCs w:val="28"/>
          <w:lang w:val="en-US" w:eastAsia="zh-CN"/>
        </w:rPr>
        <w:t>如</w:t>
      </w:r>
      <w:r>
        <w:rPr>
          <w:rFonts w:hint="eastAsia" w:ascii="仿宋_GB2312" w:hAnsi="仿宋_GB2312" w:eastAsia="仿宋_GB2312" w:cs="仿宋_GB2312"/>
          <w:color w:val="auto"/>
          <w:sz w:val="28"/>
          <w:szCs w:val="28"/>
        </w:rPr>
        <w:t>填写需提供相关证明的扫描件，现场资格审核时提供原件进行审核；无科研成果及表彰奖励的填“无”。</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“家庭成员及主要社会关系”栏填写直系亲属，如有其他亲属在应聘单位任职，也须如实填写，不得隐瞒信息。</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pPr>
      <w:r>
        <w:rPr>
          <w:rFonts w:hint="eastAsia" w:ascii="仿宋_GB2312" w:hAnsi="仿宋_GB2312" w:eastAsia="仿宋_GB2312" w:cs="仿宋_GB2312"/>
          <w:color w:val="auto"/>
          <w:sz w:val="28"/>
          <w:szCs w:val="28"/>
          <w:lang w:val="en-US" w:eastAsia="zh-CN"/>
        </w:rPr>
        <w:t>18、</w:t>
      </w:r>
      <w:r>
        <w:rPr>
          <w:rFonts w:hint="eastAsia" w:ascii="仿宋_GB2312" w:hAnsi="仿宋_GB2312" w:eastAsia="仿宋_GB2312" w:cs="仿宋_GB2312"/>
          <w:color w:val="auto"/>
          <w:sz w:val="28"/>
          <w:szCs w:val="28"/>
        </w:rPr>
        <w:t>“报考人承诺”须认真阅读，现场审核时需提报个人手写签字及摁手印的纸质稿。</w:t>
      </w:r>
    </w:p>
    <w:sectPr>
      <w:headerReference r:id="rId3" w:type="default"/>
      <w:footerReference r:id="rId4" w:type="default"/>
      <w:pgSz w:w="11905" w:h="16837"/>
      <w:pgMar w:top="1134" w:right="1418" w:bottom="1134" w:left="1418" w:header="567" w:footer="567" w:gutter="0"/>
      <w:pgNumType w:fmt="numberInDash" w:start="1"/>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22E7043C"/>
    <w:rsid w:val="4478514F"/>
    <w:rsid w:val="500606CD"/>
    <w:rsid w:val="58E63AB3"/>
    <w:rsid w:val="5C7C044E"/>
    <w:rsid w:val="5E4774BE"/>
    <w:rsid w:val="71B9414B"/>
    <w:rsid w:val="73743A17"/>
    <w:rsid w:val="7538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1150</Characters>
  <Lines>9</Lines>
  <Paragraphs>2</Paragraphs>
  <TotalTime>4</TotalTime>
  <ScaleCrop>false</ScaleCrop>
  <LinksUpToDate>false</LinksUpToDate>
  <CharactersWithSpaces>1349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尤达</cp:lastModifiedBy>
  <dcterms:modified xsi:type="dcterms:W3CDTF">2022-11-09T03:05:11Z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